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624240" w:rsidRPr="00CC7C0D" w:rsidTr="00594322">
        <w:trPr>
          <w:trHeight w:val="30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24240" w:rsidRPr="00CC7C0D" w:rsidRDefault="00624240" w:rsidP="0059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24240" w:rsidRPr="00CC7C0D" w:rsidRDefault="00624240" w:rsidP="0059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24240" w:rsidRPr="00CC7C0D" w:rsidRDefault="00624240" w:rsidP="005943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24240" w:rsidRPr="00CC7C0D" w:rsidTr="00380AB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624240" w:rsidRPr="00CC7C0D" w:rsidTr="00380AB3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- Calendarios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 e Instrumentos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estudios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 y Competencias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Autoevaluación,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Evaluación Externa,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Final.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Diseño del curso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Horario de clases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Formato de tutorías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Diario de clases</w:t>
            </w:r>
          </w:p>
          <w:p w:rsidR="00624240" w:rsidRPr="00CC7C0D" w:rsidRDefault="00624240" w:rsidP="002E6889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Control de asistencia de estudiantes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Diario de clases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Formato seguimiento a tutorías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Autoevaluación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Formato de evaluación docente por el Consejo de Facultad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Planillas de notas definitivas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Diseño del curso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Horario de clases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Plan de Acciones Académicas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Carta de recibido del docente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Lista de estudiantes matriculados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Formatos de asistencia de estudiantes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Reportes de notas parciales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Autoevaluación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Formato de evaluación de desempeño docente a aplicar por estudiantes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Formato de evaluación docente por el </w:t>
            </w:r>
            <w:r w:rsidRPr="00CC7C0D">
              <w:rPr>
                <w:rFonts w:cstheme="minorHAnsi"/>
                <w:sz w:val="20"/>
                <w:szCs w:val="20"/>
              </w:rPr>
              <w:lastRenderedPageBreak/>
              <w:t xml:space="preserve">Consejo de Facultad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Reportes de notas finales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Concepto favorable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Paz y salvo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F973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- Control,</w:t>
            </w:r>
          </w:p>
          <w:p w:rsidR="00624240" w:rsidRPr="00CC7C0D" w:rsidRDefault="00624240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- Recibos de Pago</w:t>
            </w:r>
          </w:p>
          <w:p w:rsidR="00624240" w:rsidRPr="00CC7C0D" w:rsidRDefault="00624240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- Inscripciones</w:t>
            </w:r>
          </w:p>
          <w:p w:rsidR="00624240" w:rsidRPr="00CC7C0D" w:rsidRDefault="00624240" w:rsidP="00F9738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 de registro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Reportes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Actas 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 xml:space="preserve">Convenio 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Notificación del supervisor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Acta de Inicio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Informes de supervisión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Informe Final del supervisor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>Acta de liquidación</w:t>
            </w:r>
          </w:p>
          <w:p w:rsidR="00624240" w:rsidRPr="00CC7C0D" w:rsidRDefault="00624240" w:rsidP="00F05D5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24240" w:rsidRPr="00CC7C0D" w:rsidTr="00380AB3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CURSOS Y TALLERES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Cursos Inter- Semestrales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Adiciones y Cancelaciones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Norma de aprobación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matriculados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recibos de pago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Comunicaciones</w:t>
            </w:r>
          </w:p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Copias Planilla de notas.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624240" w:rsidRPr="00CC7C0D" w:rsidRDefault="00624240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624240" w:rsidRPr="00CC7C0D" w:rsidTr="00380AB3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24240" w:rsidRPr="00CC7C0D" w:rsidRDefault="00624240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624240" w:rsidRPr="00CC7C0D" w:rsidRDefault="00624240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624240" w:rsidRPr="00CC7C0D" w:rsidRDefault="00624240" w:rsidP="00044E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624240" w:rsidRPr="00CC7C0D" w:rsidTr="00380AB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24240" w:rsidRPr="00CC7C0D" w:rsidTr="00380AB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Comprobantes de reintegros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624240" w:rsidRPr="00CC7C0D" w:rsidTr="00380AB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7C0D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24240" w:rsidRPr="00CC7C0D" w:rsidRDefault="00624240" w:rsidP="002E6889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1F73" w:rsidRPr="00CC7C0D" w:rsidTr="00380AB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73" w:rsidRDefault="00781F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73" w:rsidRDefault="00781F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F73" w:rsidRDefault="00781F73" w:rsidP="00781F7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81F73" w:rsidRDefault="00781F73" w:rsidP="00781F7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81F73" w:rsidRDefault="00781F73" w:rsidP="00781F7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81F73" w:rsidRDefault="00781F73" w:rsidP="00781F7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81F73" w:rsidRDefault="00781F73" w:rsidP="00781F7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624240" w:rsidRPr="00CC7C0D" w:rsidTr="00380AB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240" w:rsidRPr="00CC7C0D" w:rsidRDefault="00624240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624240" w:rsidRPr="00CC7C0D" w:rsidRDefault="00624240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624240" w:rsidRPr="00CC7C0D" w:rsidTr="00380AB3">
        <w:trPr>
          <w:trHeight w:val="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- Evaluación de salida y practica extramuros </w:t>
            </w:r>
          </w:p>
          <w:p w:rsidR="00624240" w:rsidRPr="00CC7C0D" w:rsidRDefault="00624240" w:rsidP="002E688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FB0725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333F61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cstheme="minorHAnsi"/>
                <w:sz w:val="20"/>
                <w:szCs w:val="20"/>
              </w:rPr>
              <w:t xml:space="preserve">- Reportes </w:t>
            </w:r>
          </w:p>
        </w:tc>
      </w:tr>
      <w:tr w:rsidR="00624240" w:rsidRPr="00CC7C0D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 xml:space="preserve">Reporte de graduados </w:t>
            </w:r>
          </w:p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624240" w:rsidTr="00380AB3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CC7C0D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CC7C0D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40" w:rsidRPr="00CC7C0D" w:rsidRDefault="00624240" w:rsidP="00F05D5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16" w:hanging="142"/>
              <w:rPr>
                <w:rFonts w:cstheme="minorHAnsi"/>
                <w:color w:val="000000"/>
                <w:sz w:val="20"/>
                <w:szCs w:val="20"/>
              </w:rPr>
            </w:pPr>
            <w:r w:rsidRPr="00CC7C0D">
              <w:rPr>
                <w:rFonts w:cstheme="minorHAns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F97389" w:rsidRDefault="00F97389" w:rsidP="00F97389"/>
    <w:p w:rsidR="00F97389" w:rsidRPr="00F97389" w:rsidRDefault="00F97389" w:rsidP="00F97863"/>
    <w:sectPr w:rsidR="00F97389" w:rsidRP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9F" w:rsidRDefault="00484F9F" w:rsidP="00FB01F9">
      <w:pPr>
        <w:spacing w:after="0" w:line="240" w:lineRule="auto"/>
      </w:pPr>
      <w:r>
        <w:separator/>
      </w:r>
    </w:p>
  </w:endnote>
  <w:endnote w:type="continuationSeparator" w:id="0">
    <w:p w:rsidR="00484F9F" w:rsidRDefault="00484F9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9F" w:rsidRDefault="00484F9F" w:rsidP="00FB01F9">
      <w:pPr>
        <w:spacing w:after="0" w:line="240" w:lineRule="auto"/>
      </w:pPr>
      <w:r>
        <w:separator/>
      </w:r>
    </w:p>
  </w:footnote>
  <w:footnote w:type="continuationSeparator" w:id="0">
    <w:p w:rsidR="00484F9F" w:rsidRDefault="00484F9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932D2A" w:rsidP="00562328">
    <w:pPr>
      <w:pStyle w:val="Encabezado"/>
      <w:rPr>
        <w:b/>
      </w:rPr>
    </w:pPr>
    <w:r w:rsidRPr="00932D2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21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5611E7" w:rsidRDefault="00494AA6" w:rsidP="009E5EA0">
    <w:pPr>
      <w:pStyle w:val="Encabezado"/>
      <w:rPr>
        <w:b/>
        <w:sz w:val="24"/>
        <w:szCs w:val="24"/>
        <w:lang w:val="es-ES"/>
      </w:rPr>
    </w:pPr>
    <w:r w:rsidRPr="00494AA6">
      <w:rPr>
        <w:b/>
        <w:sz w:val="24"/>
        <w:szCs w:val="24"/>
        <w:lang w:val="es-ES"/>
      </w:rPr>
      <w:t>41113. PROGRAMA DE LICENCIATURA EN PEDAGOGÍA INFANTIL</w:t>
    </w:r>
  </w:p>
  <w:p w:rsidR="00494AA6" w:rsidRPr="00FB01F9" w:rsidRDefault="00494AA6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35C57"/>
    <w:rsid w:val="00040F99"/>
    <w:rsid w:val="000835FB"/>
    <w:rsid w:val="000C5566"/>
    <w:rsid w:val="000E4E04"/>
    <w:rsid w:val="00100853"/>
    <w:rsid w:val="00103077"/>
    <w:rsid w:val="001139F4"/>
    <w:rsid w:val="00136CAC"/>
    <w:rsid w:val="001D52E3"/>
    <w:rsid w:val="001D587B"/>
    <w:rsid w:val="00206E6D"/>
    <w:rsid w:val="00210AD7"/>
    <w:rsid w:val="00216F91"/>
    <w:rsid w:val="00240D28"/>
    <w:rsid w:val="002B41B9"/>
    <w:rsid w:val="002E6889"/>
    <w:rsid w:val="002F1D07"/>
    <w:rsid w:val="00302C06"/>
    <w:rsid w:val="00350061"/>
    <w:rsid w:val="00362385"/>
    <w:rsid w:val="00362675"/>
    <w:rsid w:val="00380AB3"/>
    <w:rsid w:val="00380E76"/>
    <w:rsid w:val="00384958"/>
    <w:rsid w:val="00391435"/>
    <w:rsid w:val="00396BE8"/>
    <w:rsid w:val="003B122D"/>
    <w:rsid w:val="003B45BF"/>
    <w:rsid w:val="0040135B"/>
    <w:rsid w:val="00425FEF"/>
    <w:rsid w:val="00463AE1"/>
    <w:rsid w:val="00484F9F"/>
    <w:rsid w:val="0049295D"/>
    <w:rsid w:val="00494AA6"/>
    <w:rsid w:val="004A1093"/>
    <w:rsid w:val="004A3E39"/>
    <w:rsid w:val="0050719B"/>
    <w:rsid w:val="0051672A"/>
    <w:rsid w:val="00520DD5"/>
    <w:rsid w:val="00540F4A"/>
    <w:rsid w:val="00553A7D"/>
    <w:rsid w:val="005611E7"/>
    <w:rsid w:val="00562328"/>
    <w:rsid w:val="00594322"/>
    <w:rsid w:val="005C1EBB"/>
    <w:rsid w:val="005D0722"/>
    <w:rsid w:val="00601655"/>
    <w:rsid w:val="00604AB8"/>
    <w:rsid w:val="00624240"/>
    <w:rsid w:val="00624EE8"/>
    <w:rsid w:val="006614F8"/>
    <w:rsid w:val="00682F8A"/>
    <w:rsid w:val="00687B63"/>
    <w:rsid w:val="00694E64"/>
    <w:rsid w:val="006A5F10"/>
    <w:rsid w:val="006B2EA8"/>
    <w:rsid w:val="006F1438"/>
    <w:rsid w:val="006F295C"/>
    <w:rsid w:val="006F2A15"/>
    <w:rsid w:val="00701E7A"/>
    <w:rsid w:val="00705D71"/>
    <w:rsid w:val="00711617"/>
    <w:rsid w:val="00724D52"/>
    <w:rsid w:val="0073398B"/>
    <w:rsid w:val="00736386"/>
    <w:rsid w:val="00736703"/>
    <w:rsid w:val="00780B2C"/>
    <w:rsid w:val="00781F73"/>
    <w:rsid w:val="00787E57"/>
    <w:rsid w:val="00791CB9"/>
    <w:rsid w:val="007B2884"/>
    <w:rsid w:val="007C4EF4"/>
    <w:rsid w:val="007D3BF7"/>
    <w:rsid w:val="007E075C"/>
    <w:rsid w:val="007E257D"/>
    <w:rsid w:val="007E5F83"/>
    <w:rsid w:val="008138E7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2D2A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A43"/>
    <w:rsid w:val="00AF5E41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C7C0D"/>
    <w:rsid w:val="00CD1750"/>
    <w:rsid w:val="00CD2E62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C0AC8"/>
    <w:rsid w:val="00F05D56"/>
    <w:rsid w:val="00F1210F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16</cp:revision>
  <dcterms:created xsi:type="dcterms:W3CDTF">2014-03-18T18:14:00Z</dcterms:created>
  <dcterms:modified xsi:type="dcterms:W3CDTF">2014-03-25T05:36:00Z</dcterms:modified>
</cp:coreProperties>
</file>